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0B" w:rsidRPr="008A0791" w:rsidRDefault="00BC650B" w:rsidP="00BC650B">
      <w:pPr>
        <w:spacing w:line="240" w:lineRule="auto"/>
        <w:jc w:val="center"/>
        <w:rPr>
          <w:rFonts w:ascii="Arial" w:hAnsi="Arial" w:cs="Arial"/>
          <w:b/>
          <w:bCs/>
          <w:color w:val="003300"/>
        </w:rPr>
      </w:pPr>
      <w:r w:rsidRPr="008A0791">
        <w:rPr>
          <w:rFonts w:ascii="Kunstler Script" w:hAnsi="Kunstler Script" w:cs="Kunstler Script"/>
          <w:b/>
          <w:bCs/>
          <w:color w:val="003300"/>
          <w:sz w:val="48"/>
          <w:szCs w:val="48"/>
        </w:rPr>
        <w:t>Institución Educativa</w:t>
      </w:r>
    </w:p>
    <w:p w:rsidR="00BC650B" w:rsidRPr="008A0791" w:rsidRDefault="00BC650B" w:rsidP="00BC650B">
      <w:pPr>
        <w:spacing w:after="0" w:line="240" w:lineRule="auto"/>
        <w:jc w:val="center"/>
        <w:rPr>
          <w:rFonts w:ascii="Kunstler Script" w:hAnsi="Kunstler Script" w:cs="Kunstler Script"/>
          <w:b/>
          <w:bCs/>
          <w:color w:val="003300"/>
          <w:sz w:val="96"/>
          <w:szCs w:val="96"/>
        </w:rPr>
      </w:pPr>
      <w:r w:rsidRPr="008A0791">
        <w:rPr>
          <w:rFonts w:ascii="Kunstler Script" w:hAnsi="Kunstler Script" w:cs="Kunstler Script"/>
          <w:b/>
          <w:bCs/>
          <w:color w:val="003300"/>
          <w:sz w:val="96"/>
          <w:szCs w:val="96"/>
        </w:rPr>
        <w:t xml:space="preserve">Horacio Muñoz </w:t>
      </w:r>
      <w:proofErr w:type="spellStart"/>
      <w:r w:rsidRPr="008A0791">
        <w:rPr>
          <w:rFonts w:ascii="Kunstler Script" w:hAnsi="Kunstler Script" w:cs="Kunstler Script"/>
          <w:b/>
          <w:bCs/>
          <w:color w:val="003300"/>
          <w:sz w:val="96"/>
          <w:szCs w:val="96"/>
        </w:rPr>
        <w:t>Suescún</w:t>
      </w:r>
      <w:proofErr w:type="spellEnd"/>
    </w:p>
    <w:p w:rsidR="00BC650B" w:rsidRPr="008A0791" w:rsidRDefault="00BC650B" w:rsidP="00BC650B">
      <w:pPr>
        <w:spacing w:after="0" w:line="240" w:lineRule="auto"/>
        <w:jc w:val="center"/>
        <w:rPr>
          <w:rFonts w:ascii="Kunstler Script" w:hAnsi="Kunstler Script" w:cs="Kunstler Script"/>
          <w:b/>
          <w:bCs/>
          <w:color w:val="003300"/>
          <w:sz w:val="96"/>
          <w:szCs w:val="96"/>
        </w:rPr>
      </w:pPr>
      <w:r w:rsidRPr="008A0791">
        <w:rPr>
          <w:rFonts w:ascii="Kunstler Script" w:hAnsi="Kunstler Script" w:cs="Kunstler Script"/>
          <w:b/>
          <w:bCs/>
          <w:color w:val="003300"/>
          <w:sz w:val="96"/>
          <w:szCs w:val="96"/>
        </w:rPr>
        <w:t>Medellín</w:t>
      </w:r>
    </w:p>
    <w:p w:rsidR="00BC650B" w:rsidRPr="008A0791" w:rsidRDefault="00BC650B" w:rsidP="00BC650B">
      <w:pPr>
        <w:spacing w:after="0" w:line="240" w:lineRule="auto"/>
        <w:jc w:val="center"/>
        <w:rPr>
          <w:rFonts w:ascii="Arial" w:hAnsi="Arial" w:cs="Arial"/>
          <w:b/>
          <w:bCs/>
          <w:color w:val="003300"/>
          <w:sz w:val="24"/>
          <w:szCs w:val="24"/>
        </w:rPr>
      </w:pPr>
    </w:p>
    <w:p w:rsidR="00BC650B" w:rsidRPr="004869E9" w:rsidRDefault="00BC650B" w:rsidP="00BC650B">
      <w:pPr>
        <w:spacing w:line="240" w:lineRule="auto"/>
        <w:jc w:val="both"/>
        <w:rPr>
          <w:rFonts w:ascii="Arial Black" w:hAnsi="Arial Black" w:cs="Arial Black"/>
          <w:b/>
          <w:bCs/>
          <w:sz w:val="24"/>
          <w:szCs w:val="24"/>
        </w:rPr>
      </w:pPr>
    </w:p>
    <w:p w:rsidR="00BC650B" w:rsidRPr="002B6C58" w:rsidRDefault="00BC650B" w:rsidP="00BC650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val="es-CO" w:eastAsia="es-CO"/>
        </w:rPr>
        <w:drawing>
          <wp:inline distT="0" distB="0" distL="0" distR="0">
            <wp:extent cx="2661285" cy="3063875"/>
            <wp:effectExtent l="19050" t="0" r="5715" b="0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50B" w:rsidRDefault="00BC650B" w:rsidP="00BC650B">
      <w:pPr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</w:p>
    <w:p w:rsidR="00BC650B" w:rsidRDefault="00BC650B" w:rsidP="00BC650B">
      <w:pPr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</w:p>
    <w:p w:rsidR="00BC650B" w:rsidRDefault="00BC650B" w:rsidP="00BC650B">
      <w:pPr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</w:p>
    <w:p w:rsidR="00BC650B" w:rsidRPr="002B6C58" w:rsidRDefault="00BC650B" w:rsidP="00BC650B">
      <w:pPr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 w:rsidRPr="002B6C58">
        <w:rPr>
          <w:rFonts w:ascii="Arial" w:hAnsi="Arial" w:cs="Arial"/>
          <w:b/>
          <w:bCs/>
          <w:sz w:val="24"/>
          <w:szCs w:val="24"/>
          <w:lang w:eastAsia="es-ES"/>
        </w:rPr>
        <w:t>MISIÓN</w:t>
      </w:r>
    </w:p>
    <w:p w:rsidR="00BC650B" w:rsidRDefault="00BC650B" w:rsidP="00BC650B">
      <w:pPr>
        <w:jc w:val="both"/>
        <w:rPr>
          <w:rFonts w:ascii="Arial" w:hAnsi="Arial" w:cs="Arial"/>
          <w:sz w:val="24"/>
          <w:szCs w:val="24"/>
        </w:rPr>
      </w:pPr>
      <w:r w:rsidRPr="002B6C58">
        <w:rPr>
          <w:rFonts w:ascii="Arial" w:hAnsi="Arial" w:cs="Arial"/>
          <w:sz w:val="24"/>
          <w:szCs w:val="24"/>
        </w:rPr>
        <w:t xml:space="preserve">La Institución Educativa Horacio Muñoz </w:t>
      </w:r>
      <w:proofErr w:type="spellStart"/>
      <w:r w:rsidRPr="002B6C58">
        <w:rPr>
          <w:rFonts w:ascii="Arial" w:hAnsi="Arial" w:cs="Arial"/>
          <w:sz w:val="24"/>
          <w:szCs w:val="24"/>
        </w:rPr>
        <w:t>Suescún</w:t>
      </w:r>
      <w:proofErr w:type="spellEnd"/>
      <w:r w:rsidRPr="002B6C58">
        <w:rPr>
          <w:rFonts w:ascii="Arial" w:hAnsi="Arial" w:cs="Arial"/>
          <w:sz w:val="24"/>
          <w:szCs w:val="24"/>
        </w:rPr>
        <w:t xml:space="preserve"> forma estudiantes de Preescolar, Básica y Media Técnica propiciando ambientes favorables que promuevan aprendizajes significativos hacia una Educación integral que conlleve al fortalecimiento de valores y al desarrollo de competencias ciudadanas, básicas y laborales desde el saber hacer, saber ser y saber convivir</w:t>
      </w:r>
      <w:r>
        <w:rPr>
          <w:rFonts w:ascii="Arial" w:hAnsi="Arial" w:cs="Arial"/>
          <w:sz w:val="24"/>
          <w:szCs w:val="24"/>
        </w:rPr>
        <w:t>.</w:t>
      </w:r>
    </w:p>
    <w:p w:rsidR="00BC650B" w:rsidRPr="00603B89" w:rsidRDefault="00BC650B" w:rsidP="00BC650B">
      <w:pPr>
        <w:jc w:val="both"/>
        <w:rPr>
          <w:rFonts w:ascii="Arial" w:hAnsi="Arial" w:cs="Arial"/>
          <w:sz w:val="24"/>
          <w:szCs w:val="24"/>
        </w:rPr>
      </w:pPr>
    </w:p>
    <w:p w:rsidR="00BC650B" w:rsidRPr="002B6C58" w:rsidRDefault="00BC650B" w:rsidP="00BC650B">
      <w:pPr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lastRenderedPageBreak/>
        <w:t xml:space="preserve">1.8 </w:t>
      </w:r>
      <w:r w:rsidRPr="002B6C58">
        <w:rPr>
          <w:rFonts w:ascii="Arial" w:hAnsi="Arial" w:cs="Arial"/>
          <w:b/>
          <w:bCs/>
          <w:sz w:val="24"/>
          <w:szCs w:val="24"/>
          <w:lang w:eastAsia="es-ES"/>
        </w:rPr>
        <w:t>VISIÓN</w:t>
      </w:r>
    </w:p>
    <w:p w:rsidR="00BC650B" w:rsidRPr="002B6C58" w:rsidRDefault="00BC650B" w:rsidP="00BC650B">
      <w:pPr>
        <w:jc w:val="both"/>
        <w:rPr>
          <w:rFonts w:ascii="Arial" w:hAnsi="Arial" w:cs="Arial"/>
          <w:sz w:val="24"/>
          <w:szCs w:val="24"/>
        </w:rPr>
      </w:pPr>
      <w:r w:rsidRPr="002B6C58">
        <w:rPr>
          <w:rFonts w:ascii="Arial" w:hAnsi="Arial" w:cs="Arial"/>
          <w:sz w:val="24"/>
          <w:szCs w:val="24"/>
        </w:rPr>
        <w:t xml:space="preserve">La Institución Educativa Horacio Muñoz </w:t>
      </w:r>
      <w:proofErr w:type="spellStart"/>
      <w:r w:rsidRPr="002B6C58">
        <w:rPr>
          <w:rFonts w:ascii="Arial" w:hAnsi="Arial" w:cs="Arial"/>
          <w:sz w:val="24"/>
          <w:szCs w:val="24"/>
        </w:rPr>
        <w:t>Suescún</w:t>
      </w:r>
      <w:proofErr w:type="spellEnd"/>
      <w:r w:rsidRPr="002B6C58">
        <w:rPr>
          <w:rFonts w:ascii="Arial" w:hAnsi="Arial" w:cs="Arial"/>
          <w:sz w:val="24"/>
          <w:szCs w:val="24"/>
        </w:rPr>
        <w:t xml:space="preserve"> para el año 2015 formará estudiantes en valores con una educación que promueva el desarrollo humano integral a través de la inclusión social, el respeto y la valoración a la diversidad, para brindarle a la sociedad  seres competentes en las salidas ocupacionales que ofrece la media Técnica con una proyección a la Educación Superior y como un aporte al desarrollo social y comunitario.</w:t>
      </w:r>
    </w:p>
    <w:p w:rsidR="00804934" w:rsidRDefault="00804934"/>
    <w:sectPr w:rsidR="00804934" w:rsidSect="008049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C650B"/>
    <w:rsid w:val="000C4E97"/>
    <w:rsid w:val="001769A3"/>
    <w:rsid w:val="00804934"/>
    <w:rsid w:val="0086439B"/>
    <w:rsid w:val="00BC650B"/>
    <w:rsid w:val="00EF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50B"/>
    <w:rPr>
      <w:rFonts w:ascii="Calibri" w:eastAsia="Times New Roman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50B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743</Characters>
  <Application>Microsoft Office Word</Application>
  <DocSecurity>0</DocSecurity>
  <Lines>6</Lines>
  <Paragraphs>1</Paragraphs>
  <ScaleCrop>false</ScaleCrop>
  <Company>Hewlett-Packard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OSORIO</dc:creator>
  <cp:lastModifiedBy>LINA OSORIO</cp:lastModifiedBy>
  <cp:revision>1</cp:revision>
  <dcterms:created xsi:type="dcterms:W3CDTF">2011-06-11T22:07:00Z</dcterms:created>
  <dcterms:modified xsi:type="dcterms:W3CDTF">2011-06-11T22:10:00Z</dcterms:modified>
</cp:coreProperties>
</file>